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8"/>
        <w:gridCol w:w="8924"/>
        <w:gridCol w:w="2835"/>
      </w:tblGrid>
      <w:tr w:rsidR="00B753A5" w:rsidRPr="00E81095" w14:paraId="51CB047B" w14:textId="77777777" w:rsidTr="00E81095">
        <w:tc>
          <w:tcPr>
            <w:tcW w:w="2808" w:type="dxa"/>
          </w:tcPr>
          <w:p w14:paraId="03169D3E" w14:textId="0D7CE08A" w:rsidR="00210EDD" w:rsidRPr="00BE2EE8" w:rsidRDefault="00E81095" w:rsidP="00210ED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E81095">
              <w:rPr>
                <w:rFonts w:ascii="Times New Roman" w:hAnsi="Times New Roman"/>
              </w:rPr>
              <w:t xml:space="preserve">Противогаз фильтрующий </w:t>
            </w:r>
            <w:r w:rsidRPr="00E81095">
              <w:rPr>
                <w:rFonts w:ascii="Times New Roman" w:hAnsi="Times New Roman"/>
                <w:b/>
              </w:rPr>
              <w:t xml:space="preserve">ДОТ 600 марки A2B3E3АХP3 R D категории 2 </w:t>
            </w:r>
            <w:r>
              <w:rPr>
                <w:rFonts w:ascii="Times New Roman" w:hAnsi="Times New Roman"/>
                <w:color w:val="000000"/>
              </w:rPr>
              <w:t xml:space="preserve">по </w:t>
            </w:r>
            <w:r w:rsidR="00210EDD" w:rsidRPr="00210EDD">
              <w:rPr>
                <w:rFonts w:ascii="Times New Roman" w:hAnsi="Times New Roman"/>
              </w:rPr>
              <w:t xml:space="preserve">лицевой части </w:t>
            </w:r>
            <w:r w:rsidR="00210EDD" w:rsidRPr="00BE2EE8">
              <w:rPr>
                <w:rFonts w:ascii="Times New Roman" w:hAnsi="Times New Roman"/>
                <w:b/>
              </w:rPr>
              <w:t>ШМП-1 (</w:t>
            </w:r>
            <w:r w:rsidR="00EA2499">
              <w:rPr>
                <w:rFonts w:ascii="Times New Roman" w:hAnsi="Times New Roman"/>
                <w:b/>
              </w:rPr>
              <w:t>1</w:t>
            </w:r>
            <w:bookmarkStart w:id="0" w:name="_GoBack"/>
            <w:bookmarkEnd w:id="0"/>
            <w:r w:rsidR="00210EDD">
              <w:rPr>
                <w:rFonts w:ascii="Times New Roman" w:hAnsi="Times New Roman"/>
                <w:b/>
              </w:rPr>
              <w:t xml:space="preserve"> </w:t>
            </w:r>
            <w:r w:rsidR="00210EDD" w:rsidRPr="00BE2EE8">
              <w:rPr>
                <w:rFonts w:ascii="Times New Roman" w:hAnsi="Times New Roman"/>
                <w:b/>
              </w:rPr>
              <w:t>рост)</w:t>
            </w:r>
          </w:p>
          <w:p w14:paraId="4C21EE7C" w14:textId="7D67683B" w:rsidR="00E81095" w:rsidRPr="00E81095" w:rsidRDefault="00E81095" w:rsidP="00E810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4CC6DBBF" w14:textId="0B2041E7" w:rsidR="00E81095" w:rsidRPr="00E81095" w:rsidRDefault="00E81095" w:rsidP="00E810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1095">
              <w:rPr>
                <w:rFonts w:ascii="Times New Roman" w:hAnsi="Times New Roman"/>
              </w:rPr>
              <w:t>Арт. 102-13</w:t>
            </w:r>
            <w:r w:rsidR="00210EDD">
              <w:rPr>
                <w:rFonts w:ascii="Times New Roman" w:hAnsi="Times New Roman"/>
              </w:rPr>
              <w:t>2</w:t>
            </w:r>
            <w:r w:rsidRPr="00E81095">
              <w:rPr>
                <w:rFonts w:ascii="Times New Roman" w:hAnsi="Times New Roman"/>
              </w:rPr>
              <w:t>-0</w:t>
            </w:r>
            <w:r w:rsidR="00210EDD">
              <w:rPr>
                <w:rFonts w:ascii="Times New Roman" w:hAnsi="Times New Roman"/>
              </w:rPr>
              <w:t>27</w:t>
            </w:r>
            <w:r w:rsidR="00EA2499">
              <w:rPr>
                <w:rFonts w:ascii="Times New Roman" w:hAnsi="Times New Roman"/>
              </w:rPr>
              <w:t>2</w:t>
            </w:r>
          </w:p>
          <w:p w14:paraId="4353F4B9" w14:textId="77777777" w:rsidR="00B448A8" w:rsidRPr="00E81095" w:rsidRDefault="00B448A8" w:rsidP="00EE06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70A507B" w14:textId="77777777" w:rsidR="00B448A8" w:rsidRPr="00E81095" w:rsidRDefault="00B448A8" w:rsidP="00EE06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F1B7FC6" w14:textId="1017465B" w:rsidR="00B753A5" w:rsidRPr="00E81095" w:rsidRDefault="00B753A5" w:rsidP="00B753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24" w:type="dxa"/>
          </w:tcPr>
          <w:p w14:paraId="5D01BCFF" w14:textId="67585E57" w:rsidR="00B753A5" w:rsidRPr="00E81095" w:rsidRDefault="00B448A8" w:rsidP="009A20E4">
            <w:pPr>
              <w:pStyle w:val="a3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E81095">
              <w:rPr>
                <w:rFonts w:ascii="Times New Roman" w:hAnsi="Times New Roman"/>
                <w:shd w:val="clear" w:color="auto" w:fill="FFFFFF"/>
              </w:rPr>
              <w:t>Предназначен для защиты органов дыхания, лица и глаз человека от паро- и газообразных вредных веществ и аэрозолей (пыль, дым, туман).</w:t>
            </w:r>
          </w:p>
          <w:p w14:paraId="28968B5F" w14:textId="77777777" w:rsidR="00210EDD" w:rsidRDefault="00B753A5" w:rsidP="00AF2A24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9A20E4">
              <w:rPr>
                <w:rFonts w:ascii="Times New Roman" w:hAnsi="Times New Roman"/>
                <w:shd w:val="clear" w:color="auto" w:fill="FFFFFF"/>
              </w:rPr>
              <w:t>Состав:</w:t>
            </w:r>
            <w:r w:rsidRPr="00E81095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210EDD" w:rsidRPr="00BE2EE8">
              <w:rPr>
                <w:rFonts w:ascii="Times New Roman" w:hAnsi="Times New Roman"/>
                <w:b/>
                <w:shd w:val="clear" w:color="auto" w:fill="FFFFFF"/>
              </w:rPr>
              <w:t>шлем-маска ШМП-1,</w:t>
            </w:r>
            <w:r w:rsidR="00210EDD" w:rsidRPr="00BE2EE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E81095">
              <w:rPr>
                <w:rFonts w:ascii="Times New Roman" w:hAnsi="Times New Roman"/>
                <w:shd w:val="clear" w:color="auto" w:fill="FFFFFF"/>
              </w:rPr>
              <w:t xml:space="preserve">комбинированный </w:t>
            </w:r>
            <w:r w:rsidR="00B448A8" w:rsidRPr="00E81095">
              <w:rPr>
                <w:rFonts w:ascii="Times New Roman" w:hAnsi="Times New Roman"/>
                <w:shd w:val="clear" w:color="auto" w:fill="FFFFFF"/>
              </w:rPr>
              <w:t xml:space="preserve">фильтр </w:t>
            </w:r>
            <w:r w:rsidR="00B448A8" w:rsidRPr="00AB09AB">
              <w:rPr>
                <w:rFonts w:ascii="Times New Roman" w:hAnsi="Times New Roman"/>
                <w:b/>
                <w:shd w:val="clear" w:color="auto" w:fill="FFFFFF"/>
              </w:rPr>
              <w:t>A2B3E3AXP3 R D</w:t>
            </w:r>
            <w:r w:rsidR="00B448A8" w:rsidRPr="009A20E4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B448A8" w:rsidRPr="00E81095">
              <w:rPr>
                <w:rFonts w:ascii="Times New Roman" w:hAnsi="Times New Roman"/>
                <w:shd w:val="clear" w:color="auto" w:fill="FFFFFF"/>
              </w:rPr>
              <w:t>в</w:t>
            </w:r>
            <w:r w:rsidRPr="00E81095">
              <w:rPr>
                <w:rFonts w:ascii="Times New Roman" w:hAnsi="Times New Roman"/>
                <w:shd w:val="clear" w:color="auto" w:fill="FFFFFF"/>
              </w:rPr>
              <w:t xml:space="preserve"> металлическом исполнении, </w:t>
            </w:r>
            <w:proofErr w:type="spellStart"/>
            <w:r w:rsidRPr="00E81095">
              <w:rPr>
                <w:rFonts w:ascii="Times New Roman" w:hAnsi="Times New Roman"/>
                <w:shd w:val="clear" w:color="auto" w:fill="FFFFFF"/>
              </w:rPr>
              <w:t>гофротрубка</w:t>
            </w:r>
            <w:proofErr w:type="spellEnd"/>
            <w:r w:rsidRPr="00E81095">
              <w:rPr>
                <w:rFonts w:ascii="Times New Roman" w:hAnsi="Times New Roman"/>
                <w:shd w:val="clear" w:color="auto" w:fill="FFFFFF"/>
              </w:rPr>
              <w:t>, сумка для хранения и ношения противогаза</w:t>
            </w:r>
            <w:r w:rsidR="009A20E4">
              <w:rPr>
                <w:rFonts w:ascii="Times New Roman" w:hAnsi="Times New Roman"/>
                <w:shd w:val="clear" w:color="auto" w:fill="FFFFFF"/>
              </w:rPr>
              <w:t>, руководство по эксплуатации, паспорт.</w:t>
            </w:r>
          </w:p>
          <w:p w14:paraId="326D8FBB" w14:textId="77777777" w:rsidR="00210EDD" w:rsidRPr="00BE2EE8" w:rsidRDefault="00210EDD" w:rsidP="00210EDD">
            <w:pPr>
              <w:tabs>
                <w:tab w:val="left" w:pos="567"/>
              </w:tabs>
              <w:spacing w:after="0"/>
              <w:jc w:val="both"/>
              <w:rPr>
                <w:rFonts w:ascii="Times New Roman" w:eastAsiaTheme="minorHAnsi" w:hAnsi="Times New Roman"/>
                <w:shd w:val="clear" w:color="auto" w:fill="FFFFFF"/>
              </w:rPr>
            </w:pPr>
            <w:r w:rsidRPr="00BE2EE8">
              <w:rPr>
                <w:rFonts w:ascii="Times New Roman" w:eastAsiaTheme="minorHAnsi" w:hAnsi="Times New Roman"/>
                <w:b/>
                <w:shd w:val="clear" w:color="auto" w:fill="FFFFFF"/>
              </w:rPr>
              <w:t>Лицевая часть шлем-маска ШМП-1</w:t>
            </w:r>
            <w:r w:rsidRPr="00BE2EE8">
              <w:rPr>
                <w:rFonts w:ascii="Times New Roman" w:eastAsiaTheme="minorHAnsi" w:hAnsi="Times New Roman"/>
                <w:shd w:val="clear" w:color="auto" w:fill="FFFFFF"/>
              </w:rPr>
              <w:t xml:space="preserve"> состоит из резинового корпуса, очкового узла с круглыми стеклами, клапанной коробки. </w:t>
            </w:r>
          </w:p>
          <w:p w14:paraId="302FD911" w14:textId="77777777" w:rsidR="00210EDD" w:rsidRPr="00BE2EE8" w:rsidRDefault="00210EDD" w:rsidP="00210EDD">
            <w:pPr>
              <w:tabs>
                <w:tab w:val="left" w:pos="567"/>
              </w:tabs>
              <w:spacing w:after="0"/>
              <w:jc w:val="both"/>
              <w:rPr>
                <w:rFonts w:ascii="Times New Roman" w:eastAsiaTheme="minorHAnsi" w:hAnsi="Times New Roman"/>
                <w:shd w:val="clear" w:color="auto" w:fill="FFFFFF"/>
              </w:rPr>
            </w:pPr>
            <w:r w:rsidRPr="00BE2EE8">
              <w:rPr>
                <w:rFonts w:ascii="Times New Roman" w:eastAsiaTheme="minorHAnsi" w:hAnsi="Times New Roman"/>
                <w:shd w:val="clear" w:color="auto" w:fill="FFFFFF"/>
              </w:rPr>
              <w:t xml:space="preserve">Шлем-маска изготавливается пяти ростов: 0,1,2,3,4. Коэффициент подсоса под шлем-маску составляет не более 0,0001%. </w:t>
            </w:r>
          </w:p>
          <w:p w14:paraId="36A73CBD" w14:textId="77777777" w:rsidR="00210EDD" w:rsidRPr="00BE2EE8" w:rsidRDefault="00210EDD" w:rsidP="00210EDD">
            <w:pPr>
              <w:tabs>
                <w:tab w:val="left" w:pos="567"/>
              </w:tabs>
              <w:spacing w:after="0"/>
              <w:jc w:val="both"/>
              <w:rPr>
                <w:rFonts w:ascii="Times New Roman" w:eastAsiaTheme="minorHAnsi" w:hAnsi="Times New Roman"/>
                <w:shd w:val="clear" w:color="auto" w:fill="FFFFFF"/>
              </w:rPr>
            </w:pPr>
            <w:r w:rsidRPr="00BE2EE8">
              <w:rPr>
                <w:rFonts w:ascii="Times New Roman" w:eastAsiaTheme="minorHAnsi" w:hAnsi="Times New Roman"/>
                <w:shd w:val="clear" w:color="auto" w:fill="FFFFFF"/>
              </w:rPr>
              <w:t>Площадь поля зрения составляет не менее 70%.</w:t>
            </w:r>
          </w:p>
          <w:p w14:paraId="48D1F726" w14:textId="77777777" w:rsidR="00210EDD" w:rsidRPr="00BE2EE8" w:rsidRDefault="00210EDD" w:rsidP="00210EDD">
            <w:pPr>
              <w:tabs>
                <w:tab w:val="left" w:pos="567"/>
              </w:tabs>
              <w:spacing w:after="0"/>
              <w:jc w:val="both"/>
              <w:rPr>
                <w:rFonts w:ascii="Times New Roman" w:eastAsiaTheme="minorHAnsi" w:hAnsi="Times New Roman"/>
                <w:shd w:val="clear" w:color="auto" w:fill="FFFFFF"/>
              </w:rPr>
            </w:pPr>
            <w:r w:rsidRPr="00BE2EE8">
              <w:rPr>
                <w:rFonts w:ascii="Times New Roman" w:eastAsiaTheme="minorHAnsi" w:hAnsi="Times New Roman"/>
                <w:shd w:val="clear" w:color="auto" w:fill="FFFFFF"/>
              </w:rPr>
              <w:t>Фильтры присоединяют к лицевым частям с помощью гофрированной трубки, с металлическими соединительными элементами с резьбой круглой 40х4 ГОСТ 8762-75.</w:t>
            </w:r>
          </w:p>
          <w:p w14:paraId="19171D25" w14:textId="77777777" w:rsidR="00656629" w:rsidRDefault="00AF2A24" w:rsidP="00656629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AF2A24">
              <w:rPr>
                <w:rFonts w:ascii="Times New Roman" w:hAnsi="Times New Roman"/>
                <w:b/>
                <w:shd w:val="clear" w:color="auto" w:fill="FFFFFF"/>
              </w:rPr>
              <w:t>Комбинированный фильтр ДОТ 600 марки A2B3E3АХP3 RD</w:t>
            </w:r>
            <w:r w:rsidRPr="00AF2A24">
              <w:rPr>
                <w:rFonts w:ascii="Times New Roman" w:hAnsi="Times New Roman"/>
                <w:shd w:val="clear" w:color="auto" w:fill="FFFFFF"/>
              </w:rPr>
              <w:t xml:space="preserve"> в металлическом корпусе предназначен для защиты от органических газов и паров с температурой кипения </w:t>
            </w:r>
            <w:proofErr w:type="spellStart"/>
            <w:r w:rsidRPr="00AF2A24">
              <w:rPr>
                <w:rFonts w:ascii="Times New Roman" w:hAnsi="Times New Roman"/>
                <w:shd w:val="clear" w:color="auto" w:fill="FFFFFF"/>
              </w:rPr>
              <w:t>cвыше</w:t>
            </w:r>
            <w:proofErr w:type="spellEnd"/>
            <w:r w:rsidRPr="00AF2A24">
              <w:rPr>
                <w:rFonts w:ascii="Times New Roman" w:hAnsi="Times New Roman"/>
                <w:shd w:val="clear" w:color="auto" w:fill="FFFFFF"/>
              </w:rPr>
              <w:t xml:space="preserve"> 65°С (бензол, ксилол, толуол, бензин, керосин, анилин, кетоны, тетраэтилсвинец и т.п.); органических газов и паров с температурой кипения не более 65°С (ацетон, </w:t>
            </w:r>
            <w:proofErr w:type="spellStart"/>
            <w:r w:rsidRPr="00AF2A24">
              <w:rPr>
                <w:rFonts w:ascii="Times New Roman" w:hAnsi="Times New Roman"/>
                <w:shd w:val="clear" w:color="auto" w:fill="FFFFFF"/>
              </w:rPr>
              <w:t>диметилэфир</w:t>
            </w:r>
            <w:proofErr w:type="spellEnd"/>
            <w:r w:rsidRPr="00AF2A24">
              <w:rPr>
                <w:rFonts w:ascii="Times New Roman" w:hAnsi="Times New Roman"/>
                <w:shd w:val="clear" w:color="auto" w:fill="FFFFFF"/>
              </w:rPr>
              <w:t>, изобутан и др.); неорганических газов и паров (хлор, фтор, бром, сероводород, арсины, фосфористый водород и т.п., за исключением монооксида углерода и циана водорода); кислых газов и паров (диоксид серы, хлористый водород, бромистый водород, фтористый водород, пары серной, уксусной, муравьиной, азотной, фосфорной кислот и т.п.); аэрозолей (пыль, дым, туман).</w:t>
            </w:r>
          </w:p>
          <w:p w14:paraId="4258B810" w14:textId="58824828" w:rsidR="00656629" w:rsidRPr="00656629" w:rsidRDefault="00656629" w:rsidP="00656629">
            <w:pPr>
              <w:spacing w:after="0" w:line="240" w:lineRule="auto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  <w:r w:rsidRPr="00656629">
              <w:rPr>
                <w:rFonts w:ascii="Times New Roman" w:hAnsi="Times New Roman"/>
                <w:b/>
                <w:shd w:val="clear" w:color="auto" w:fill="FFFFFF"/>
              </w:rPr>
              <w:t>Класс защиты по вредным веществам:</w:t>
            </w:r>
          </w:p>
          <w:p w14:paraId="609A2476" w14:textId="77777777" w:rsidR="00656629" w:rsidRPr="00656629" w:rsidRDefault="00656629" w:rsidP="00656629">
            <w:pPr>
              <w:pStyle w:val="a6"/>
              <w:numPr>
                <w:ilvl w:val="0"/>
                <w:numId w:val="1"/>
              </w:numPr>
              <w:spacing w:before="0" w:beforeAutospacing="0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656629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по органическим газам и парам – 2 (средней эффективности);</w:t>
            </w:r>
          </w:p>
          <w:p w14:paraId="1475BD3A" w14:textId="77777777" w:rsidR="00656629" w:rsidRPr="00656629" w:rsidRDefault="00656629" w:rsidP="00656629">
            <w:pPr>
              <w:pStyle w:val="a6"/>
              <w:numPr>
                <w:ilvl w:val="0"/>
                <w:numId w:val="1"/>
              </w:numPr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656629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по низкокипящим органическим веществам (ниже 65°) – одноразового применения;</w:t>
            </w:r>
          </w:p>
          <w:p w14:paraId="03E9254D" w14:textId="77777777" w:rsidR="00656629" w:rsidRPr="00656629" w:rsidRDefault="00656629" w:rsidP="00656629">
            <w:pPr>
              <w:pStyle w:val="a6"/>
              <w:numPr>
                <w:ilvl w:val="0"/>
                <w:numId w:val="1"/>
              </w:numPr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656629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по неорганическим газам и парам – 3 (высокой эффективности);</w:t>
            </w:r>
          </w:p>
          <w:p w14:paraId="2248BC89" w14:textId="77777777" w:rsidR="00656629" w:rsidRPr="00656629" w:rsidRDefault="00656629" w:rsidP="00656629">
            <w:pPr>
              <w:pStyle w:val="a6"/>
              <w:numPr>
                <w:ilvl w:val="0"/>
                <w:numId w:val="1"/>
              </w:numPr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656629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по кислым газам и парам кислот – 3 (высокой эффективности);</w:t>
            </w:r>
          </w:p>
          <w:p w14:paraId="5B75AB22" w14:textId="77777777" w:rsidR="00656629" w:rsidRPr="00656629" w:rsidRDefault="00656629" w:rsidP="00656629">
            <w:pPr>
              <w:pStyle w:val="a6"/>
              <w:numPr>
                <w:ilvl w:val="0"/>
                <w:numId w:val="1"/>
              </w:numPr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656629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по аэрозолям – 3 (высокой эффективности).</w:t>
            </w:r>
          </w:p>
          <w:p w14:paraId="4C332F9C" w14:textId="77777777" w:rsidR="00656629" w:rsidRPr="00656629" w:rsidRDefault="00656629" w:rsidP="00656629">
            <w:pPr>
              <w:pStyle w:val="a6"/>
              <w:numPr>
                <w:ilvl w:val="0"/>
                <w:numId w:val="1"/>
              </w:numPr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656629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P – высокая эффективность</w:t>
            </w:r>
          </w:p>
          <w:p w14:paraId="62B661F7" w14:textId="77777777" w:rsidR="00656629" w:rsidRPr="00656629" w:rsidRDefault="00656629" w:rsidP="00656629">
            <w:pPr>
              <w:pStyle w:val="a6"/>
              <w:numPr>
                <w:ilvl w:val="0"/>
                <w:numId w:val="1"/>
              </w:numPr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656629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R – многоразового использования</w:t>
            </w:r>
          </w:p>
          <w:p w14:paraId="09D928F6" w14:textId="77777777" w:rsidR="00656629" w:rsidRPr="00656629" w:rsidRDefault="00656629" w:rsidP="00656629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656629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D – устойчивость к запылению</w:t>
            </w:r>
          </w:p>
          <w:p w14:paraId="5C534680" w14:textId="77777777" w:rsidR="00656629" w:rsidRDefault="00656629" w:rsidP="00656629">
            <w:pPr>
              <w:spacing w:after="0" w:line="240" w:lineRule="auto"/>
              <w:jc w:val="both"/>
              <w:rPr>
                <w:rFonts w:ascii="Times New Roman" w:eastAsiaTheme="minorHAnsi" w:hAnsi="Times New Roman"/>
                <w:color w:val="161616"/>
                <w:sz w:val="21"/>
                <w:szCs w:val="21"/>
              </w:rPr>
            </w:pPr>
            <w:r>
              <w:rPr>
                <w:rFonts w:ascii="Times New Roman" w:hAnsi="Times New Roman"/>
                <w:color w:val="161616"/>
                <w:sz w:val="21"/>
                <w:szCs w:val="21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50667643" w14:textId="05D3B85E" w:rsidR="00210EDD" w:rsidRPr="00BE2EE8" w:rsidRDefault="00210EDD" w:rsidP="00210EDD">
            <w:pPr>
              <w:pStyle w:val="a6"/>
              <w:spacing w:before="0" w:beforeAutospacing="0" w:after="0" w:afterAutospacing="0"/>
              <w:rPr>
                <w:color w:val="161616"/>
                <w:sz w:val="22"/>
                <w:szCs w:val="22"/>
              </w:rPr>
            </w:pPr>
            <w:r w:rsidRPr="00BE2EE8">
              <w:rPr>
                <w:color w:val="161616"/>
                <w:sz w:val="22"/>
                <w:szCs w:val="22"/>
              </w:rPr>
              <w:t>Цветовое обозначение фильтра: коричневый, серый, желтый, белый.</w:t>
            </w:r>
          </w:p>
          <w:p w14:paraId="01C47884" w14:textId="77777777" w:rsidR="00656629" w:rsidRDefault="00656629" w:rsidP="00656629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Применяется при температуре окружающего воздуха от минус 40 до плюс 40 градусов.</w:t>
            </w:r>
          </w:p>
          <w:p w14:paraId="69501586" w14:textId="77777777" w:rsidR="00656629" w:rsidRDefault="00656629" w:rsidP="0065662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Гарантийный срок хранения противогаза 5 лет. </w:t>
            </w:r>
          </w:p>
          <w:p w14:paraId="4056B104" w14:textId="77777777" w:rsidR="00656629" w:rsidRDefault="00656629" w:rsidP="00656629">
            <w:pPr>
              <w:spacing w:after="0"/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lastRenderedPageBreak/>
              <w:t>Срок годности и дата выпуска должны быть нанесены на фильтр несмываемой краской.</w:t>
            </w:r>
          </w:p>
          <w:p w14:paraId="58D1B02E" w14:textId="75A895AD" w:rsidR="00656629" w:rsidRDefault="00656629" w:rsidP="00656629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 w:rsidR="00631961" w:rsidRPr="00631961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защита от нескольких классов вредных веществ различной химической природы.</w:t>
            </w:r>
          </w:p>
          <w:p w14:paraId="7F60CAB8" w14:textId="77777777" w:rsidR="00656629" w:rsidRDefault="00656629" w:rsidP="00656629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14:paraId="5546C9F7" w14:textId="77777777" w:rsidR="00210EDD" w:rsidRPr="00FF6F8A" w:rsidRDefault="00210EDD" w:rsidP="00210EDD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F6F8A">
              <w:rPr>
                <w:rFonts w:ascii="Times New Roman" w:hAnsi="Times New Roman"/>
                <w:shd w:val="clear" w:color="auto" w:fill="FFFFFF"/>
              </w:rPr>
              <w:t>Противогаз: ТР ТС 019/2011, ГОСТ 12.4.121-2015;</w:t>
            </w:r>
          </w:p>
          <w:p w14:paraId="17BEE74B" w14:textId="77777777" w:rsidR="00210EDD" w:rsidRPr="00FF6F8A" w:rsidRDefault="00210EDD" w:rsidP="00210EDD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F6F8A">
              <w:rPr>
                <w:rFonts w:ascii="Times New Roman" w:hAnsi="Times New Roman"/>
                <w:shd w:val="clear" w:color="auto" w:fill="FFFFFF"/>
              </w:rPr>
              <w:t>Шлем-маска: ТР ТС 019/2011, ГОСТ 12.4.166-2018;</w:t>
            </w:r>
          </w:p>
          <w:p w14:paraId="11BBE491" w14:textId="77777777" w:rsidR="00210EDD" w:rsidRPr="00FF6F8A" w:rsidRDefault="00210EDD" w:rsidP="00210EDD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F6F8A">
              <w:rPr>
                <w:rFonts w:ascii="Times New Roman" w:hAnsi="Times New Roman"/>
                <w:shd w:val="clear" w:color="auto" w:fill="FFFFFF"/>
              </w:rPr>
              <w:t>Фильтр: ТР ТС 019/2011, ГОСТ 12.4.235-2019.</w:t>
            </w:r>
          </w:p>
          <w:p w14:paraId="0B74CCC1" w14:textId="0458C391" w:rsidR="007962DD" w:rsidRPr="00E81095" w:rsidRDefault="007962DD" w:rsidP="007962DD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835" w:type="dxa"/>
          </w:tcPr>
          <w:p w14:paraId="2716D8B5" w14:textId="77777777" w:rsidR="00B448A8" w:rsidRPr="00E81095" w:rsidRDefault="00B448A8" w:rsidP="00EE067A">
            <w:pPr>
              <w:spacing w:after="0" w:line="240" w:lineRule="auto"/>
              <w:rPr>
                <w:rFonts w:ascii="Times New Roman" w:hAnsi="Times New Roman"/>
                <w:noProof/>
                <w:shd w:val="clear" w:color="auto" w:fill="FFFFFF"/>
                <w:lang w:eastAsia="ru-RU"/>
              </w:rPr>
            </w:pPr>
          </w:p>
          <w:p w14:paraId="1DECC70F" w14:textId="77777777" w:rsidR="00B448A8" w:rsidRPr="00E81095" w:rsidRDefault="00B448A8" w:rsidP="00EE067A">
            <w:pPr>
              <w:spacing w:after="0" w:line="240" w:lineRule="auto"/>
              <w:rPr>
                <w:rFonts w:ascii="Times New Roman" w:hAnsi="Times New Roman"/>
                <w:noProof/>
                <w:shd w:val="clear" w:color="auto" w:fill="FFFFFF"/>
                <w:lang w:eastAsia="ru-RU"/>
              </w:rPr>
            </w:pPr>
          </w:p>
          <w:p w14:paraId="6E1B61BE" w14:textId="77777777" w:rsidR="00B448A8" w:rsidRPr="00E81095" w:rsidRDefault="00B448A8" w:rsidP="00EE067A">
            <w:pPr>
              <w:spacing w:after="0" w:line="240" w:lineRule="auto"/>
              <w:rPr>
                <w:rFonts w:ascii="Times New Roman" w:hAnsi="Times New Roman"/>
                <w:noProof/>
                <w:shd w:val="clear" w:color="auto" w:fill="FFFFFF"/>
                <w:lang w:eastAsia="ru-RU"/>
              </w:rPr>
            </w:pPr>
          </w:p>
          <w:p w14:paraId="271C64B8" w14:textId="77777777" w:rsidR="00B448A8" w:rsidRPr="00E81095" w:rsidRDefault="00B448A8" w:rsidP="00EE067A">
            <w:pPr>
              <w:spacing w:after="0" w:line="240" w:lineRule="auto"/>
              <w:rPr>
                <w:rFonts w:ascii="Times New Roman" w:hAnsi="Times New Roman"/>
                <w:noProof/>
                <w:shd w:val="clear" w:color="auto" w:fill="FFFFFF"/>
                <w:lang w:eastAsia="ru-RU"/>
              </w:rPr>
            </w:pPr>
          </w:p>
          <w:p w14:paraId="3ADB2659" w14:textId="77777777" w:rsidR="00B448A8" w:rsidRPr="00E81095" w:rsidRDefault="00B448A8" w:rsidP="00EE067A">
            <w:pPr>
              <w:spacing w:after="0" w:line="240" w:lineRule="auto"/>
              <w:rPr>
                <w:rFonts w:ascii="Times New Roman" w:hAnsi="Times New Roman"/>
                <w:noProof/>
                <w:shd w:val="clear" w:color="auto" w:fill="FFFFFF"/>
                <w:lang w:eastAsia="ru-RU"/>
              </w:rPr>
            </w:pPr>
          </w:p>
          <w:p w14:paraId="3A75BC71" w14:textId="24F71170" w:rsidR="00B753A5" w:rsidRPr="00E81095" w:rsidRDefault="00B448A8" w:rsidP="00EE067A">
            <w:pPr>
              <w:spacing w:after="0" w:line="240" w:lineRule="auto"/>
              <w:rPr>
                <w:rFonts w:ascii="Times New Roman" w:hAnsi="Times New Roman"/>
              </w:rPr>
            </w:pPr>
            <w:r w:rsidRPr="00E81095">
              <w:rPr>
                <w:rFonts w:ascii="Times New Roman" w:hAnsi="Times New Roman"/>
                <w:noProof/>
                <w:shd w:val="clear" w:color="auto" w:fill="FFFFFF"/>
                <w:lang w:eastAsia="ru-RU"/>
              </w:rPr>
              <w:t xml:space="preserve">     </w:t>
            </w:r>
            <w:r w:rsidR="00210EDD">
              <w:rPr>
                <w:rFonts w:ascii="Times New Roman" w:hAnsi="Times New Roman"/>
                <w:noProof/>
                <w:shd w:val="clear" w:color="auto" w:fill="FFFFFF"/>
                <w:lang w:eastAsia="ru-RU"/>
              </w:rPr>
              <w:drawing>
                <wp:inline distT="0" distB="0" distL="0" distR="0" wp14:anchorId="5DC822EA" wp14:editId="5FD90DE6">
                  <wp:extent cx="1647825" cy="16478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77BCD2" w14:textId="77777777" w:rsidR="00BA523D" w:rsidRDefault="00BA523D"/>
    <w:sectPr w:rsidR="00BA523D" w:rsidSect="00307281">
      <w:pgSz w:w="16838" w:h="11906" w:orient="landscape"/>
      <w:pgMar w:top="1701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B65AA"/>
    <w:multiLevelType w:val="multilevel"/>
    <w:tmpl w:val="10329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3A5"/>
    <w:rsid w:val="0005293C"/>
    <w:rsid w:val="0008472C"/>
    <w:rsid w:val="00210EDD"/>
    <w:rsid w:val="00307281"/>
    <w:rsid w:val="00362747"/>
    <w:rsid w:val="004D4BB2"/>
    <w:rsid w:val="005E2008"/>
    <w:rsid w:val="00631961"/>
    <w:rsid w:val="00656629"/>
    <w:rsid w:val="00783E76"/>
    <w:rsid w:val="007962DD"/>
    <w:rsid w:val="009A20E4"/>
    <w:rsid w:val="00A20366"/>
    <w:rsid w:val="00AB09AB"/>
    <w:rsid w:val="00AB6D06"/>
    <w:rsid w:val="00AF0669"/>
    <w:rsid w:val="00AF2A24"/>
    <w:rsid w:val="00B448A8"/>
    <w:rsid w:val="00B753A5"/>
    <w:rsid w:val="00BA523D"/>
    <w:rsid w:val="00C501F4"/>
    <w:rsid w:val="00CA49C4"/>
    <w:rsid w:val="00E81095"/>
    <w:rsid w:val="00EA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F535B"/>
  <w15:docId w15:val="{F3473795-1374-41DA-AE56-E52EFFEE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53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53A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B75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53A5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6566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54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Ларионов Ю.Ю.</dc:creator>
  <cp:lastModifiedBy>111</cp:lastModifiedBy>
  <cp:revision>6</cp:revision>
  <dcterms:created xsi:type="dcterms:W3CDTF">2026-08-03T11:02:00Z</dcterms:created>
  <dcterms:modified xsi:type="dcterms:W3CDTF">2026-08-03T16:10:00Z</dcterms:modified>
</cp:coreProperties>
</file>